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3D1" w:rsidRPr="00CC33D1" w:rsidRDefault="00CC33D1" w:rsidP="00CC33D1">
      <w:pPr>
        <w:jc w:val="center"/>
        <w:rPr>
          <w:rFonts w:ascii="Times New Roman" w:hAnsi="Times New Roman"/>
          <w:b/>
          <w:sz w:val="24"/>
          <w:szCs w:val="24"/>
        </w:rPr>
      </w:pPr>
      <w:r w:rsidRPr="00E435AB">
        <w:rPr>
          <w:rFonts w:ascii="Times New Roman" w:hAnsi="Times New Roman"/>
          <w:b/>
          <w:sz w:val="24"/>
          <w:szCs w:val="24"/>
        </w:rPr>
        <w:t xml:space="preserve">ДОГОВОР № </w:t>
      </w:r>
      <w:r w:rsidR="00B87A3A">
        <w:rPr>
          <w:rFonts w:ascii="Times New Roman" w:hAnsi="Times New Roman"/>
          <w:b/>
          <w:sz w:val="24"/>
          <w:szCs w:val="24"/>
        </w:rPr>
        <w:t>35-21</w:t>
      </w:r>
      <w:r w:rsidR="00E435AB">
        <w:rPr>
          <w:rFonts w:ascii="Times New Roman" w:hAnsi="Times New Roman"/>
          <w:b/>
          <w:sz w:val="24"/>
          <w:szCs w:val="24"/>
        </w:rPr>
        <w:t>-ЕП</w:t>
      </w:r>
    </w:p>
    <w:p w:rsidR="00CC33D1" w:rsidRPr="00994F5D" w:rsidRDefault="00CC33D1" w:rsidP="00CC33D1">
      <w:pPr>
        <w:rPr>
          <w:rFonts w:ascii="Times New Roman" w:hAnsi="Times New Roman"/>
        </w:rPr>
      </w:pPr>
      <w:r w:rsidRPr="00994F5D">
        <w:rPr>
          <w:rFonts w:ascii="Times New Roman" w:hAnsi="Times New Roman"/>
        </w:rPr>
        <w:t>г. Выборг</w:t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="0039603C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</w:rPr>
        <w:tab/>
        <w:t>«</w:t>
      </w:r>
      <w:r w:rsidR="00B87A3A">
        <w:rPr>
          <w:rFonts w:ascii="Times New Roman" w:hAnsi="Times New Roman"/>
        </w:rPr>
        <w:t>28</w:t>
      </w:r>
      <w:r w:rsidRPr="00994F5D">
        <w:rPr>
          <w:rFonts w:ascii="Times New Roman" w:hAnsi="Times New Roman"/>
        </w:rPr>
        <w:t>»</w:t>
      </w:r>
      <w:r w:rsidR="0039603C">
        <w:rPr>
          <w:rFonts w:ascii="Times New Roman" w:hAnsi="Times New Roman"/>
        </w:rPr>
        <w:t xml:space="preserve"> </w:t>
      </w:r>
      <w:r w:rsidR="00B87A3A">
        <w:rPr>
          <w:rFonts w:ascii="Times New Roman" w:hAnsi="Times New Roman"/>
        </w:rPr>
        <w:t>апреля</w:t>
      </w:r>
      <w:r w:rsidRPr="00994F5D">
        <w:rPr>
          <w:rFonts w:ascii="Times New Roman" w:hAnsi="Times New Roman"/>
        </w:rPr>
        <w:t xml:space="preserve"> 2021 г.</w:t>
      </w:r>
    </w:p>
    <w:p w:rsidR="00CC33D1" w:rsidRDefault="00CC33D1" w:rsidP="00CC33D1">
      <w:pPr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  <w:r w:rsidRPr="00CC33D1">
        <w:rPr>
          <w:rFonts w:ascii="Times New Roman" w:hAnsi="Times New Roman"/>
          <w:b/>
          <w:bCs/>
          <w:sz w:val="24"/>
          <w:szCs w:val="24"/>
        </w:rPr>
        <w:t xml:space="preserve">Акционерное общество «Выборгтеплоэнерго» (АО «Выборгтеплоэнерго»), </w:t>
      </w:r>
      <w:r w:rsidRPr="00CC33D1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Pr="00CC33D1">
        <w:rPr>
          <w:rFonts w:ascii="Times New Roman" w:hAnsi="Times New Roman"/>
          <w:b/>
          <w:sz w:val="24"/>
          <w:szCs w:val="24"/>
        </w:rPr>
        <w:t>Заказчик</w:t>
      </w:r>
      <w:r w:rsidRPr="00CC33D1">
        <w:rPr>
          <w:rFonts w:ascii="Times New Roman" w:hAnsi="Times New Roman"/>
          <w:sz w:val="24"/>
          <w:szCs w:val="24"/>
        </w:rPr>
        <w:t xml:space="preserve">, в лице генерального директора Кривоноса Александра Васильевича, действующего на основании Устава, с одной стороны, и, </w:t>
      </w:r>
      <w:r w:rsidRPr="00CC33D1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«Теплоэнерго-инвест» (ООО «ТЭи»),</w:t>
      </w:r>
      <w:r w:rsidRPr="00CC33D1"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sz w:val="24"/>
          <w:szCs w:val="24"/>
        </w:rPr>
        <w:t>Подрядчик</w:t>
      </w:r>
      <w:r w:rsidRPr="00CC33D1">
        <w:rPr>
          <w:rFonts w:ascii="Times New Roman" w:hAnsi="Times New Roman"/>
          <w:b/>
          <w:sz w:val="24"/>
          <w:szCs w:val="24"/>
        </w:rPr>
        <w:t>,</w:t>
      </w:r>
      <w:r w:rsidRPr="00CC33D1">
        <w:rPr>
          <w:rFonts w:ascii="Times New Roman" w:hAnsi="Times New Roman"/>
          <w:sz w:val="24"/>
          <w:szCs w:val="24"/>
        </w:rPr>
        <w:t xml:space="preserve"> в лице Генерального директора Матвеева Алексея Николаевича, действующего на основании Устав с другой стороны,</w:t>
      </w:r>
      <w:r w:rsidRPr="00CC33D1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CC33D1">
        <w:rPr>
          <w:rFonts w:ascii="Times New Roman" w:hAnsi="Times New Roman"/>
          <w:sz w:val="24"/>
          <w:szCs w:val="24"/>
        </w:rPr>
        <w:t>вместе именуемые в дальнейшем «Стороны», заключили настоящий договор (далее Договор) о нижеследующем:</w:t>
      </w:r>
    </w:p>
    <w:p w:rsidR="00CC33D1" w:rsidRPr="00CC33D1" w:rsidRDefault="00CC33D1" w:rsidP="00CC33D1">
      <w:pPr>
        <w:spacing w:after="0" w:line="240" w:lineRule="auto"/>
        <w:ind w:firstLine="283"/>
        <w:jc w:val="both"/>
        <w:rPr>
          <w:rFonts w:ascii="Times New Roman" w:hAnsi="Times New Roman"/>
          <w:sz w:val="24"/>
          <w:szCs w:val="24"/>
        </w:rPr>
      </w:pPr>
    </w:p>
    <w:p w:rsidR="00CC33D1" w:rsidRPr="00994F5D" w:rsidRDefault="00CC33D1" w:rsidP="00CC33D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94F5D">
        <w:rPr>
          <w:rFonts w:ascii="Times New Roman" w:hAnsi="Times New Roman"/>
          <w:b/>
        </w:rPr>
        <w:t>Предмет договора</w:t>
      </w:r>
    </w:p>
    <w:p w:rsidR="00CC33D1" w:rsidRPr="006E2357" w:rsidRDefault="00CC33D1" w:rsidP="009D4AF9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491"/>
        <w:jc w:val="both"/>
        <w:rPr>
          <w:rFonts w:ascii="Times New Roman" w:hAnsi="Times New Roman"/>
        </w:rPr>
      </w:pPr>
      <w:r w:rsidRPr="006E2357">
        <w:rPr>
          <w:rFonts w:ascii="Times New Roman" w:hAnsi="Times New Roman"/>
          <w:b/>
        </w:rPr>
        <w:t>Заказчик</w:t>
      </w:r>
      <w:r w:rsidRPr="006E2357">
        <w:rPr>
          <w:rFonts w:ascii="Times New Roman" w:hAnsi="Times New Roman"/>
        </w:rPr>
        <w:t xml:space="preserve"> поручает, а </w:t>
      </w:r>
      <w:r w:rsidRPr="006E2357">
        <w:rPr>
          <w:rFonts w:ascii="Times New Roman" w:hAnsi="Times New Roman"/>
          <w:b/>
        </w:rPr>
        <w:t>Подрядчик</w:t>
      </w:r>
      <w:r w:rsidRPr="006E2357">
        <w:rPr>
          <w:rFonts w:ascii="Times New Roman" w:hAnsi="Times New Roman"/>
        </w:rPr>
        <w:t xml:space="preserve"> обязуется выполнить работы </w:t>
      </w:r>
      <w:r w:rsidRPr="006E2357">
        <w:rPr>
          <w:rFonts w:ascii="Times New Roman" w:hAnsi="Times New Roman"/>
          <w:b/>
        </w:rPr>
        <w:t>по</w:t>
      </w:r>
      <w:r w:rsidR="00233EB9" w:rsidRPr="006E2357">
        <w:rPr>
          <w:rFonts w:ascii="Times New Roman" w:hAnsi="Times New Roman"/>
          <w:b/>
        </w:rPr>
        <w:t xml:space="preserve"> </w:t>
      </w:r>
      <w:r w:rsidRPr="006E2357">
        <w:rPr>
          <w:rFonts w:ascii="Times New Roman" w:hAnsi="Times New Roman"/>
          <w:b/>
        </w:rPr>
        <w:t>монтажу, пуско-наладке и сдаче в эксплуатацию коммерческого узла учёта тепловой энергии на источнике теплоснабжения (угольная котельная) по адрес</w:t>
      </w:r>
      <w:r w:rsidR="006E2357" w:rsidRPr="006E2357">
        <w:rPr>
          <w:rFonts w:ascii="Times New Roman" w:hAnsi="Times New Roman"/>
          <w:b/>
        </w:rPr>
        <w:t xml:space="preserve">у </w:t>
      </w:r>
      <w:r w:rsidRPr="006E2357">
        <w:rPr>
          <w:rFonts w:ascii="Times New Roman" w:hAnsi="Times New Roman"/>
          <w:b/>
        </w:rPr>
        <w:t xml:space="preserve">Л.О., Выборгский район, п. </w:t>
      </w:r>
      <w:r w:rsidR="0039603C" w:rsidRPr="006E2357">
        <w:rPr>
          <w:rFonts w:ascii="Times New Roman" w:hAnsi="Times New Roman"/>
          <w:b/>
        </w:rPr>
        <w:t>Селезнево</w:t>
      </w:r>
      <w:r w:rsidR="006E2357">
        <w:rPr>
          <w:rFonts w:ascii="Times New Roman" w:hAnsi="Times New Roman"/>
          <w:b/>
        </w:rPr>
        <w:t xml:space="preserve"> </w:t>
      </w:r>
      <w:r w:rsidRPr="006E2357">
        <w:rPr>
          <w:rFonts w:ascii="Times New Roman" w:hAnsi="Times New Roman"/>
        </w:rPr>
        <w:t xml:space="preserve">и сдать результат работ </w:t>
      </w:r>
      <w:r w:rsidRPr="006E2357">
        <w:rPr>
          <w:rFonts w:ascii="Times New Roman" w:hAnsi="Times New Roman"/>
          <w:b/>
        </w:rPr>
        <w:t>Заказчику</w:t>
      </w:r>
      <w:r w:rsidRPr="006E2357">
        <w:rPr>
          <w:rFonts w:ascii="Times New Roman" w:hAnsi="Times New Roman"/>
        </w:rPr>
        <w:t xml:space="preserve">, а </w:t>
      </w:r>
      <w:r w:rsidRPr="006E2357">
        <w:rPr>
          <w:rFonts w:ascii="Times New Roman" w:hAnsi="Times New Roman"/>
          <w:b/>
        </w:rPr>
        <w:t>Заказчик</w:t>
      </w:r>
      <w:r w:rsidRPr="006E2357">
        <w:rPr>
          <w:rFonts w:ascii="Times New Roman" w:hAnsi="Times New Roman"/>
        </w:rPr>
        <w:t xml:space="preserve"> обязуется принять этот результат и оплатить его.</w:t>
      </w:r>
    </w:p>
    <w:p w:rsidR="00CC33D1" w:rsidRPr="001B4E1D" w:rsidRDefault="00CC33D1" w:rsidP="00CC33D1">
      <w:pPr>
        <w:tabs>
          <w:tab w:val="left" w:pos="993"/>
        </w:tabs>
        <w:spacing w:after="0" w:line="240" w:lineRule="auto"/>
        <w:ind w:left="491"/>
        <w:jc w:val="both"/>
        <w:rPr>
          <w:rFonts w:ascii="Times New Roman" w:hAnsi="Times New Roman"/>
        </w:rPr>
      </w:pPr>
    </w:p>
    <w:p w:rsidR="00CC33D1" w:rsidRPr="00994F5D" w:rsidRDefault="00CC33D1" w:rsidP="00CC33D1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994F5D">
        <w:rPr>
          <w:rFonts w:ascii="Times New Roman" w:hAnsi="Times New Roman" w:cs="Times New Roman"/>
          <w:b/>
          <w:color w:val="auto"/>
          <w:sz w:val="22"/>
          <w:szCs w:val="22"/>
        </w:rPr>
        <w:t>Цена договора и порядок расчётов</w:t>
      </w:r>
    </w:p>
    <w:p w:rsidR="00CC33D1" w:rsidRPr="00994F5D" w:rsidRDefault="00CC33D1" w:rsidP="00CC33D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CC33D1" w:rsidRPr="006E2357" w:rsidRDefault="00CC33D1" w:rsidP="006E2357">
      <w:pPr>
        <w:pStyle w:val="a3"/>
        <w:numPr>
          <w:ilvl w:val="1"/>
          <w:numId w:val="1"/>
        </w:numPr>
        <w:ind w:left="0" w:firstLine="207"/>
        <w:jc w:val="both"/>
        <w:rPr>
          <w:rFonts w:ascii="Times New Roman" w:hAnsi="Times New Roman"/>
          <w:bCs/>
        </w:rPr>
      </w:pPr>
      <w:r w:rsidRPr="0039603C">
        <w:rPr>
          <w:rFonts w:ascii="Times New Roman" w:hAnsi="Times New Roman"/>
          <w:bCs/>
        </w:rPr>
        <w:t>Цена Договора согласно локальной смете составляет</w:t>
      </w:r>
      <w:r w:rsidR="006E2357">
        <w:rPr>
          <w:rFonts w:ascii="Times New Roman" w:hAnsi="Times New Roman"/>
          <w:bCs/>
        </w:rPr>
        <w:t xml:space="preserve"> </w:t>
      </w:r>
      <w:r w:rsidR="00C06029" w:rsidRPr="006E2357">
        <w:rPr>
          <w:rFonts w:ascii="Times New Roman" w:hAnsi="Times New Roman"/>
          <w:b/>
        </w:rPr>
        <w:t>683 588,14</w:t>
      </w:r>
      <w:r w:rsidR="006E2357">
        <w:rPr>
          <w:rFonts w:ascii="Times New Roman" w:hAnsi="Times New Roman"/>
          <w:b/>
        </w:rPr>
        <w:t xml:space="preserve">. </w:t>
      </w:r>
      <w:r w:rsidRPr="006E2357">
        <w:rPr>
          <w:rFonts w:ascii="Times New Roman" w:hAnsi="Times New Roman"/>
          <w:bCs/>
        </w:rPr>
        <w:t xml:space="preserve">НДС не облагается в связи с применением </w:t>
      </w:r>
      <w:r w:rsidRPr="006E2357">
        <w:rPr>
          <w:rFonts w:ascii="Times New Roman" w:hAnsi="Times New Roman"/>
          <w:b/>
          <w:bCs/>
        </w:rPr>
        <w:t>Подрядчиком</w:t>
      </w:r>
      <w:r w:rsidRPr="006E2357">
        <w:rPr>
          <w:rFonts w:ascii="Times New Roman" w:hAnsi="Times New Roman"/>
          <w:bCs/>
        </w:rPr>
        <w:t xml:space="preserve"> упрощенной системы налогообложения ч.2. ст. 346 НК РФ.2.2.</w:t>
      </w:r>
      <w:r w:rsidRPr="006E2357">
        <w:rPr>
          <w:rFonts w:ascii="Times New Roman" w:hAnsi="Times New Roman"/>
        </w:rPr>
        <w:t xml:space="preserve"> Перед началом работ </w:t>
      </w:r>
      <w:r w:rsidRPr="006E2357">
        <w:rPr>
          <w:rFonts w:ascii="Times New Roman" w:hAnsi="Times New Roman"/>
          <w:b/>
        </w:rPr>
        <w:t>Заказчик</w:t>
      </w:r>
      <w:r w:rsidRPr="006E2357">
        <w:rPr>
          <w:rFonts w:ascii="Times New Roman" w:hAnsi="Times New Roman"/>
        </w:rPr>
        <w:t xml:space="preserve"> подписывает настоящий Договор и производит предоплату в размере 50% от цены Договора.</w:t>
      </w:r>
    </w:p>
    <w:p w:rsidR="00CC33D1" w:rsidRPr="00994F5D" w:rsidRDefault="00CC33D1" w:rsidP="00CC33D1">
      <w:pPr>
        <w:spacing w:line="200" w:lineRule="atLeast"/>
        <w:ind w:firstLine="567"/>
        <w:jc w:val="both"/>
        <w:rPr>
          <w:rFonts w:ascii="Times New Roman" w:hAnsi="Times New Roman"/>
          <w:bCs/>
        </w:rPr>
      </w:pPr>
      <w:r w:rsidRPr="00994F5D">
        <w:rPr>
          <w:rFonts w:ascii="Times New Roman" w:hAnsi="Times New Roman"/>
          <w:bCs/>
        </w:rPr>
        <w:t>2.3. Смета является неотъемлемой частью настоящего Договора.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2.4. Начало работ для </w:t>
      </w:r>
      <w:r w:rsidRPr="00994F5D">
        <w:rPr>
          <w:rFonts w:ascii="Times New Roman" w:hAnsi="Times New Roman"/>
          <w:b/>
        </w:rPr>
        <w:t>Подрядчика</w:t>
      </w:r>
      <w:r w:rsidRPr="00994F5D">
        <w:rPr>
          <w:rFonts w:ascii="Times New Roman" w:hAnsi="Times New Roman"/>
        </w:rPr>
        <w:t xml:space="preserve"> обуславливается подписанием настоящего Договора и внесением предоплаты на расчетный счет Подрядчика.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2.5. Срок выполнения работ: 30 (тридцать) рабочих дней при условии выполнения п.2.4.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2.6. Окончательную оплату выполненных работ </w:t>
      </w:r>
      <w:r w:rsidRPr="00994F5D">
        <w:rPr>
          <w:rFonts w:ascii="Times New Roman" w:hAnsi="Times New Roman"/>
          <w:b/>
        </w:rPr>
        <w:t>Заказчик</w:t>
      </w:r>
      <w:r w:rsidRPr="00994F5D">
        <w:rPr>
          <w:rFonts w:ascii="Times New Roman" w:hAnsi="Times New Roman"/>
        </w:rPr>
        <w:t xml:space="preserve"> производит в течение 60 </w:t>
      </w:r>
      <w:r>
        <w:rPr>
          <w:rFonts w:ascii="Times New Roman" w:hAnsi="Times New Roman"/>
        </w:rPr>
        <w:t>(</w:t>
      </w:r>
      <w:r w:rsidRPr="00994F5D">
        <w:rPr>
          <w:rFonts w:ascii="Times New Roman" w:hAnsi="Times New Roman"/>
        </w:rPr>
        <w:t xml:space="preserve">шестидесяти) банковских </w:t>
      </w:r>
      <w:r>
        <w:rPr>
          <w:rFonts w:ascii="Times New Roman" w:hAnsi="Times New Roman"/>
        </w:rPr>
        <w:t xml:space="preserve">дней </w:t>
      </w:r>
      <w:r w:rsidRPr="00994F5D">
        <w:rPr>
          <w:rFonts w:ascii="Times New Roman" w:hAnsi="Times New Roman"/>
        </w:rPr>
        <w:t>на основании подписанного Акта сдачи-приемки выполненных работ.</w:t>
      </w:r>
    </w:p>
    <w:p w:rsidR="00CC33D1" w:rsidRPr="00994F5D" w:rsidRDefault="00CC33D1" w:rsidP="00CC33D1">
      <w:pPr>
        <w:shd w:val="clear" w:color="auto" w:fill="FFFFFF"/>
        <w:spacing w:line="274" w:lineRule="exact"/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В случае возникновения дополнительных работ, связанных с исполнением настоящего Договора и не включенных в смету оформляется дополнительное соглашение.</w:t>
      </w:r>
    </w:p>
    <w:p w:rsidR="00CC33D1" w:rsidRPr="00994F5D" w:rsidRDefault="00CC33D1" w:rsidP="00CC33D1">
      <w:pPr>
        <w:numPr>
          <w:ilvl w:val="0"/>
          <w:numId w:val="1"/>
        </w:numPr>
        <w:spacing w:after="0" w:line="200" w:lineRule="atLeast"/>
        <w:ind w:right="-5"/>
        <w:jc w:val="center"/>
        <w:rPr>
          <w:rFonts w:ascii="Times New Roman" w:hAnsi="Times New Roman"/>
          <w:b/>
        </w:rPr>
      </w:pPr>
      <w:r w:rsidRPr="00994F5D">
        <w:rPr>
          <w:rFonts w:ascii="Times New Roman" w:hAnsi="Times New Roman"/>
          <w:b/>
        </w:rPr>
        <w:t>Обязательства сторон</w:t>
      </w:r>
    </w:p>
    <w:p w:rsidR="00CC33D1" w:rsidRPr="00994F5D" w:rsidRDefault="00CC33D1" w:rsidP="00CC33D1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</w:t>
      </w:r>
      <w:r w:rsidRPr="00994F5D">
        <w:rPr>
          <w:rFonts w:ascii="Times New Roman" w:hAnsi="Times New Roman"/>
        </w:rPr>
        <w:tab/>
      </w:r>
      <w:r w:rsidRPr="00994F5D">
        <w:rPr>
          <w:rFonts w:ascii="Times New Roman" w:hAnsi="Times New Roman"/>
          <w:b/>
        </w:rPr>
        <w:t xml:space="preserve">Подрядчик </w:t>
      </w:r>
      <w:r w:rsidRPr="00994F5D">
        <w:rPr>
          <w:rFonts w:ascii="Times New Roman" w:hAnsi="Times New Roman"/>
        </w:rPr>
        <w:t>обязан: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3.1.1.</w:t>
      </w:r>
      <w:r w:rsidRPr="00994F5D">
        <w:rPr>
          <w:rFonts w:ascii="Times New Roman" w:hAnsi="Times New Roman"/>
        </w:rPr>
        <w:tab/>
        <w:t>В сроки</w:t>
      </w:r>
      <w:r>
        <w:rPr>
          <w:rFonts w:ascii="Times New Roman" w:hAnsi="Times New Roman"/>
        </w:rPr>
        <w:t>,</w:t>
      </w:r>
      <w:r w:rsidRPr="00994F5D">
        <w:rPr>
          <w:rFonts w:ascii="Times New Roman" w:hAnsi="Times New Roman"/>
        </w:rPr>
        <w:t xml:space="preserve"> установленные настоящим Договором</w:t>
      </w:r>
      <w:r>
        <w:rPr>
          <w:rFonts w:ascii="Times New Roman" w:hAnsi="Times New Roman"/>
        </w:rPr>
        <w:t>,</w:t>
      </w:r>
      <w:r w:rsidRPr="00994F5D">
        <w:rPr>
          <w:rFonts w:ascii="Times New Roman" w:hAnsi="Times New Roman"/>
        </w:rPr>
        <w:t xml:space="preserve"> выполнить работы, в соответствии со сметой.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3.1.2.</w:t>
      </w:r>
      <w:r w:rsidRPr="00994F5D">
        <w:rPr>
          <w:rFonts w:ascii="Times New Roman" w:hAnsi="Times New Roman"/>
        </w:rPr>
        <w:tab/>
        <w:t>Обеспечить при проведении работ выполнение необходимых мероприятий по технике безопасности.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3.1.3.</w:t>
      </w:r>
      <w:r w:rsidRPr="00994F5D">
        <w:rPr>
          <w:rFonts w:ascii="Times New Roman" w:hAnsi="Times New Roman"/>
        </w:rPr>
        <w:tab/>
        <w:t>При выполнении Работ соблюдать требования действующего законодательства, предъявляемые к качеству и порядку выполнения работ подобного рода.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3.1.4.</w:t>
      </w:r>
      <w:r w:rsidRPr="00994F5D">
        <w:rPr>
          <w:rFonts w:ascii="Times New Roman" w:hAnsi="Times New Roman"/>
        </w:rPr>
        <w:tab/>
        <w:t>Выполнять полученные в ходе выполнения Работ указания Заказчика, если такие указания не противоречат условиям настоящего Договора и не представляют собой вмешательство в оперативно-хозяйственную деятельность Подрядчика.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lastRenderedPageBreak/>
        <w:t>3.1.5.</w:t>
      </w:r>
      <w:r w:rsidRPr="00994F5D">
        <w:rPr>
          <w:rFonts w:ascii="Times New Roman" w:hAnsi="Times New Roman"/>
        </w:rPr>
        <w:tab/>
        <w:t>Незамедлительно сообщать Заказчику о любых причинах, которые могут повлиять на окончательные сроки сдачи-приёмки выполненных Работ.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3.1.6.</w:t>
      </w:r>
      <w:r w:rsidRPr="00994F5D">
        <w:rPr>
          <w:rFonts w:ascii="Times New Roman" w:hAnsi="Times New Roman"/>
        </w:rPr>
        <w:tab/>
        <w:t xml:space="preserve">При производстве работ соблюдать правила пожарной безопасности на Объекте и содержать территорию, на которой проводятся Работы, в чистоте, т.е. вовремя, своими силами и за свой счет вывозить строительный мусор с Объекта и убирать прилегающую к Объекту территорию в местах, где будут производиться разгрузочно-погрузочные работы. 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3.1.7.</w:t>
      </w:r>
      <w:r w:rsidRPr="00994F5D">
        <w:rPr>
          <w:rFonts w:ascii="Times New Roman" w:hAnsi="Times New Roman"/>
        </w:rPr>
        <w:tab/>
        <w:t>Выделить до начала работ, на весь срок производства работ своего ответственного представителя для приемки работ, а также для составления технических Актов и решения возникающих технических и организационных вопросов.</w:t>
      </w:r>
    </w:p>
    <w:p w:rsidR="00CC33D1" w:rsidRPr="00994F5D" w:rsidRDefault="00CC33D1" w:rsidP="00CC33D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3.1.8.</w:t>
      </w:r>
      <w:r w:rsidRPr="00994F5D">
        <w:rPr>
          <w:rFonts w:ascii="Times New Roman" w:hAnsi="Times New Roman"/>
        </w:rPr>
        <w:tab/>
        <w:t>Осуществить подключение КУУТЭ к Информационной системе для возможности контроля (не менее 7 дней) показаний и проверки работоспособности КУУТЭ.</w:t>
      </w:r>
    </w:p>
    <w:p w:rsidR="00CC33D1" w:rsidRPr="00994F5D" w:rsidRDefault="00CC33D1" w:rsidP="00CC33D1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0" w:line="274" w:lineRule="exact"/>
        <w:ind w:right="62" w:hanging="186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  <w:b/>
        </w:rPr>
        <w:t>Заказчик</w:t>
      </w:r>
      <w:r w:rsidRPr="00994F5D">
        <w:rPr>
          <w:rFonts w:ascii="Times New Roman" w:hAnsi="Times New Roman"/>
        </w:rPr>
        <w:t xml:space="preserve"> обязан:</w:t>
      </w:r>
    </w:p>
    <w:p w:rsidR="00CC33D1" w:rsidRPr="00994F5D" w:rsidRDefault="00CC33D1" w:rsidP="00CC33D1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Предоставить Подрядчикунеобходимую документацию и информацию, для выполнения работ по настоящему Договору.</w:t>
      </w:r>
    </w:p>
    <w:p w:rsidR="00CC33D1" w:rsidRPr="00994F5D" w:rsidRDefault="00CC33D1" w:rsidP="00CC33D1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По завершении этапов работ принять выполненные работы в течение 3 (трёх) рабочих дней с момента окончания работ и предоставления актов о приемке выполненных работ. В течение 3 (трёх) рабочих дней с момента приемки работ подписать Акты выполненных работ и передать Подрядчику его экземпляр. В случае не подписания Заказчиком актов выполненных работ в течение 3 (трех) рабочих дней с момента приемки работ и непредставления письменного мотивированного отказа от подписания актов, обязательства Подрядчика считаются исполненными надлежащим образом, работы считаются принятыми и подлежат оплате.</w:t>
      </w:r>
    </w:p>
    <w:p w:rsidR="00CC33D1" w:rsidRPr="00994F5D" w:rsidRDefault="00CC33D1" w:rsidP="00CC33D1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Своевременно оплатить Работы в соответствии с условиями настоящего Договора.</w:t>
      </w:r>
    </w:p>
    <w:p w:rsidR="00CC33D1" w:rsidRPr="00994F5D" w:rsidRDefault="00CC33D1" w:rsidP="00CC33D1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Оплатить, в случае досрочного расторжения Договора или его отсрочке, объем выполненных работ в процентном отношении к общему объему работ по Договору, </w:t>
      </w:r>
    </w:p>
    <w:p w:rsidR="00CC33D1" w:rsidRPr="00994F5D" w:rsidRDefault="00CC33D1" w:rsidP="00CC33D1">
      <w:pPr>
        <w:widowControl w:val="0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710"/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Компенсировать документально подтвержденные затраты Подрядчика, понесенные им при исполнении настоящего Договора и предварительно согласованные с Заказчиком. </w:t>
      </w:r>
    </w:p>
    <w:p w:rsidR="00CC33D1" w:rsidRPr="00994F5D" w:rsidRDefault="00CC33D1" w:rsidP="00CC33D1">
      <w:pPr>
        <w:widowControl w:val="0"/>
        <w:shd w:val="clear" w:color="auto" w:fill="FFFFFF"/>
        <w:tabs>
          <w:tab w:val="left" w:pos="0"/>
        </w:tabs>
        <w:contextualSpacing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ab/>
        <w:t>Помимо вышеуказанных прав и обязанностей Стороны обладают иными правам, и несут иные обязанности, предусмотренные действующим законодательством и настоящим Договором.</w:t>
      </w:r>
    </w:p>
    <w:p w:rsidR="00CC33D1" w:rsidRPr="00994F5D" w:rsidRDefault="00CC33D1" w:rsidP="00CC33D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.</w:t>
      </w:r>
    </w:p>
    <w:p w:rsidR="00CC33D1" w:rsidRPr="00994F5D" w:rsidRDefault="00CC33D1" w:rsidP="00CC33D1">
      <w:pPr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4. </w:t>
      </w:r>
      <w:r w:rsidRPr="00994F5D">
        <w:rPr>
          <w:rFonts w:ascii="Times New Roman" w:hAnsi="Times New Roman"/>
          <w:b/>
        </w:rPr>
        <w:t>Ответственность сторон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4.1</w:t>
      </w:r>
      <w:r w:rsidRPr="00994F5D">
        <w:rPr>
          <w:rFonts w:ascii="Times New Roman" w:hAnsi="Times New Roman"/>
          <w:b/>
        </w:rPr>
        <w:t xml:space="preserve">. </w:t>
      </w:r>
      <w:r w:rsidRPr="00994F5D">
        <w:rPr>
          <w:rFonts w:ascii="Times New Roman" w:hAnsi="Times New Roman"/>
        </w:rPr>
        <w:t>Стороны Договора несут ответственность за неисполнение обязательств по настоящему Договору в соответствии его условиями и законодательством РФ.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4.2. Стороны </w:t>
      </w:r>
      <w:r w:rsidRPr="00994F5D">
        <w:rPr>
          <w:rFonts w:ascii="Times New Roman" w:hAnsi="Times New Roman"/>
          <w:color w:val="000000"/>
        </w:rPr>
        <w:t>договорились о неприменении к денежным обязательствам по Договору положения статьи 317.1 ГК РФ.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4.3. Все споры и разногласия, возникающие между Сторонами по настоящему Договору или в связи с ним, разрешаются путём переговоров между Сторонами.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4.4. В случае невозможности разрешения разногласий путём переговоров они подлежат рассмотрению в Арбитражном суде Санкт-Петербурга и Ленинградской области в установленном законом порядке.</w:t>
      </w:r>
    </w:p>
    <w:p w:rsidR="00CC33D1" w:rsidRPr="00994F5D" w:rsidRDefault="00CC33D1" w:rsidP="00CC33D1">
      <w:pPr>
        <w:ind w:right="-1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t xml:space="preserve">5. </w:t>
      </w:r>
      <w:r w:rsidRPr="00994F5D">
        <w:rPr>
          <w:rFonts w:ascii="Times New Roman" w:hAnsi="Times New Roman"/>
          <w:b/>
        </w:rPr>
        <w:t>Действие непреодолимой силы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5.1. Стороны освобождаются от исполнения обязательств по настоящему Договору в случае, если такое исполнение было вызвано наличием чрезвычайных и непредвиденных при данных условиях обстоятельств.</w:t>
      </w:r>
    </w:p>
    <w:p w:rsidR="00CC33D1" w:rsidRPr="00994F5D" w:rsidRDefault="00CC33D1" w:rsidP="00CC33D1">
      <w:pPr>
        <w:ind w:right="-1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</w:rPr>
        <w:lastRenderedPageBreak/>
        <w:t xml:space="preserve">6. </w:t>
      </w:r>
      <w:r w:rsidRPr="00994F5D">
        <w:rPr>
          <w:rFonts w:ascii="Times New Roman" w:hAnsi="Times New Roman"/>
          <w:b/>
        </w:rPr>
        <w:t>Срок действия договора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6.1. Настоящий Договор вступает в силу со дня его подписания и действует</w:t>
      </w:r>
      <w:r w:rsidR="00501F40">
        <w:rPr>
          <w:rFonts w:ascii="Times New Roman" w:hAnsi="Times New Roman"/>
        </w:rPr>
        <w:t xml:space="preserve"> до 31.12.2021 г.,</w:t>
      </w:r>
      <w:r w:rsidRPr="00994F5D">
        <w:rPr>
          <w:rFonts w:ascii="Times New Roman" w:hAnsi="Times New Roman"/>
        </w:rPr>
        <w:t xml:space="preserve"> но в любом до окончательного исполнения Сторонами своих обязательств.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6.2. Все изменения условий и дополнения к настоящему Договору оформляются по соглашению Сторон в письменном виде.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</w:rPr>
      </w:pPr>
      <w:r w:rsidRPr="00994F5D">
        <w:rPr>
          <w:rFonts w:ascii="Times New Roman" w:hAnsi="Times New Roman"/>
        </w:rPr>
        <w:t>6.3. При изменении реквизитов, правового статуса, юридического адреса Стороны Договора обязаны письменно известить об этом друг друга в течение 5 (пяти) рабочих дней.</w:t>
      </w:r>
    </w:p>
    <w:p w:rsidR="00CC33D1" w:rsidRPr="00994F5D" w:rsidRDefault="00CC33D1" w:rsidP="00CC33D1">
      <w:pPr>
        <w:ind w:firstLine="567"/>
        <w:jc w:val="both"/>
        <w:rPr>
          <w:rFonts w:ascii="Times New Roman" w:hAnsi="Times New Roman"/>
          <w:b/>
        </w:rPr>
      </w:pPr>
      <w:r w:rsidRPr="00994F5D">
        <w:rPr>
          <w:rFonts w:ascii="Times New Roman" w:hAnsi="Times New Roman"/>
        </w:rPr>
        <w:t xml:space="preserve">6.4. Настоящий Договор составлен в двух экземплярах, один находится у </w:t>
      </w:r>
      <w:r w:rsidRPr="00994F5D">
        <w:rPr>
          <w:rFonts w:ascii="Times New Roman" w:hAnsi="Times New Roman"/>
          <w:b/>
        </w:rPr>
        <w:t xml:space="preserve">Заказчика, </w:t>
      </w:r>
      <w:r w:rsidRPr="00994F5D">
        <w:rPr>
          <w:rFonts w:ascii="Times New Roman" w:hAnsi="Times New Roman"/>
        </w:rPr>
        <w:t>второй - у</w:t>
      </w:r>
      <w:r w:rsidRPr="00994F5D">
        <w:rPr>
          <w:rFonts w:ascii="Times New Roman" w:hAnsi="Times New Roman"/>
          <w:b/>
        </w:rPr>
        <w:t xml:space="preserve"> Подрядчика.</w:t>
      </w:r>
    </w:p>
    <w:p w:rsidR="00B87A3A" w:rsidRDefault="00CC33D1" w:rsidP="00B87A3A">
      <w:pPr>
        <w:pStyle w:val="p6"/>
        <w:tabs>
          <w:tab w:val="left" w:pos="-284"/>
        </w:tabs>
        <w:spacing w:before="0" w:beforeAutospacing="0" w:after="0" w:afterAutospacing="0" w:line="276" w:lineRule="auto"/>
        <w:ind w:firstLine="540"/>
        <w:rPr>
          <w:sz w:val="22"/>
          <w:szCs w:val="22"/>
        </w:rPr>
      </w:pPr>
      <w:r w:rsidRPr="00994F5D">
        <w:rPr>
          <w:sz w:val="22"/>
          <w:szCs w:val="22"/>
        </w:rPr>
        <w:t>К договору прилагаются:</w:t>
      </w:r>
    </w:p>
    <w:p w:rsidR="00B87A3A" w:rsidRPr="00994F5D" w:rsidRDefault="00B87A3A" w:rsidP="00B87A3A">
      <w:pPr>
        <w:pStyle w:val="p6"/>
        <w:tabs>
          <w:tab w:val="left" w:pos="-284"/>
        </w:tabs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Техническое задание               Приложение № 1</w:t>
      </w:r>
    </w:p>
    <w:p w:rsidR="00CC33D1" w:rsidRPr="00994F5D" w:rsidRDefault="00CC33D1" w:rsidP="00CC33D1">
      <w:pPr>
        <w:pStyle w:val="p52"/>
        <w:tabs>
          <w:tab w:val="left" w:pos="-284"/>
        </w:tabs>
        <w:spacing w:before="0" w:beforeAutospacing="0" w:after="0" w:afterAutospacing="0" w:line="276" w:lineRule="auto"/>
        <w:ind w:left="709" w:hanging="709"/>
        <w:rPr>
          <w:sz w:val="22"/>
          <w:szCs w:val="22"/>
        </w:rPr>
      </w:pPr>
      <w:r w:rsidRPr="00994F5D">
        <w:rPr>
          <w:sz w:val="22"/>
          <w:szCs w:val="22"/>
        </w:rPr>
        <w:t xml:space="preserve">Смета на выполнение работ </w:t>
      </w:r>
      <w:r w:rsidRPr="00994F5D">
        <w:rPr>
          <w:sz w:val="22"/>
          <w:szCs w:val="22"/>
        </w:rPr>
        <w:tab/>
        <w:t xml:space="preserve">Приложение № </w:t>
      </w:r>
      <w:r w:rsidR="00B87A3A">
        <w:rPr>
          <w:sz w:val="22"/>
          <w:szCs w:val="22"/>
        </w:rPr>
        <w:t>2</w:t>
      </w:r>
      <w:r w:rsidRPr="00994F5D">
        <w:rPr>
          <w:sz w:val="22"/>
          <w:szCs w:val="22"/>
        </w:rPr>
        <w:t>.</w:t>
      </w:r>
    </w:p>
    <w:p w:rsidR="00CC33D1" w:rsidRDefault="00CC33D1" w:rsidP="00CC33D1">
      <w:pPr>
        <w:ind w:right="-284"/>
        <w:rPr>
          <w:rFonts w:ascii="Times New Roman" w:hAnsi="Times New Roman"/>
        </w:rPr>
      </w:pPr>
    </w:p>
    <w:p w:rsidR="00CC33D1" w:rsidRPr="00994F5D" w:rsidRDefault="00CC33D1" w:rsidP="00CC33D1">
      <w:pPr>
        <w:ind w:right="-284"/>
        <w:jc w:val="center"/>
        <w:rPr>
          <w:rFonts w:ascii="Times New Roman" w:hAnsi="Times New Roman"/>
        </w:rPr>
      </w:pPr>
      <w:r w:rsidRPr="00994F5D">
        <w:rPr>
          <w:rFonts w:ascii="Times New Roman" w:hAnsi="Times New Roman"/>
          <w:b/>
        </w:rPr>
        <w:t>7. Реквизиты и подписи сторон: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4962"/>
      </w:tblGrid>
      <w:tr w:rsidR="00CC33D1" w:rsidRPr="00B87A3A" w:rsidTr="00CC33D1">
        <w:trPr>
          <w:cantSplit/>
          <w:jc w:val="center"/>
        </w:trPr>
        <w:tc>
          <w:tcPr>
            <w:tcW w:w="5098" w:type="dxa"/>
          </w:tcPr>
          <w:p w:rsidR="00CC33D1" w:rsidRPr="005F11A1" w:rsidRDefault="00CC33D1" w:rsidP="00B70990">
            <w:pPr>
              <w:spacing w:after="0"/>
              <w:ind w:left="62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Подрядчик</w:t>
            </w:r>
            <w:r w:rsidRPr="005F11A1">
              <w:rPr>
                <w:rFonts w:ascii="Times New Roman" w:hAnsi="Times New Roman"/>
                <w:b/>
              </w:rPr>
              <w:t xml:space="preserve">: </w:t>
            </w:r>
          </w:p>
          <w:p w:rsidR="00CC33D1" w:rsidRPr="005F11A1" w:rsidRDefault="00CC33D1" w:rsidP="00B70990">
            <w:pPr>
              <w:spacing w:after="0"/>
              <w:ind w:left="62" w:right="-1"/>
              <w:rPr>
                <w:rFonts w:ascii="Times New Roman" w:hAnsi="Times New Roman"/>
                <w:b/>
              </w:rPr>
            </w:pPr>
            <w:r w:rsidRPr="005F11A1">
              <w:rPr>
                <w:rFonts w:ascii="Times New Roman" w:hAnsi="Times New Roman"/>
                <w:b/>
              </w:rPr>
              <w:t>ООО «ТЭи»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188800, ЛО, г. Выборг, ул. Мира, д. 10а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ИНН 470 405 55 64 КПП 470 401 001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ОГРН 104 470 087 3227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р/с 407 02 810 885 000 000 303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Ф. ОПЕРУ Банка ВТБ (ПАО) в Санкт-Петербурге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БИК 044 030 704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к/с 301 01 810 200 000 000 704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ОКВЭД 45.33, 45.34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ОКПО 706 39 175</w:t>
            </w:r>
          </w:p>
          <w:p w:rsidR="00CC33D1" w:rsidRPr="005F11A1" w:rsidRDefault="00CC33D1" w:rsidP="00B7099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Тел/факс 8(81378) 2-38-15</w:t>
            </w:r>
          </w:p>
          <w:p w:rsidR="00CC33D1" w:rsidRPr="005F11A1" w:rsidRDefault="00B87A3A" w:rsidP="00B70990">
            <w:pPr>
              <w:spacing w:after="0"/>
              <w:ind w:left="62" w:right="-1"/>
              <w:rPr>
                <w:rFonts w:ascii="Times New Roman" w:hAnsi="Times New Roman"/>
              </w:rPr>
            </w:pPr>
            <w:hyperlink r:id="rId6" w:history="1"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tei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</w:rPr>
                <w:t>_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vbg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</w:rPr>
                <w:t>@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mail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C33D1"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</w:hyperlink>
          </w:p>
          <w:p w:rsidR="00CC33D1" w:rsidRPr="005F11A1" w:rsidRDefault="00CC33D1" w:rsidP="00B70990">
            <w:pPr>
              <w:spacing w:after="0"/>
              <w:ind w:left="62" w:right="-1"/>
              <w:rPr>
                <w:rFonts w:ascii="Times New Roman" w:hAnsi="Times New Roman"/>
                <w:lang w:val="en-US"/>
              </w:rPr>
            </w:pPr>
            <w:r w:rsidRPr="005F11A1">
              <w:rPr>
                <w:rFonts w:ascii="Times New Roman" w:hAnsi="Times New Roman"/>
                <w:lang w:val="en-US"/>
              </w:rPr>
              <w:t>www.teivbg.ru</w:t>
            </w:r>
          </w:p>
        </w:tc>
        <w:tc>
          <w:tcPr>
            <w:tcW w:w="4962" w:type="dxa"/>
          </w:tcPr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F11A1">
              <w:rPr>
                <w:rFonts w:ascii="Times New Roman" w:hAnsi="Times New Roman"/>
                <w:b/>
              </w:rPr>
              <w:t>Заказчик: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F11A1">
              <w:rPr>
                <w:rFonts w:ascii="Times New Roman" w:hAnsi="Times New Roman"/>
                <w:b/>
              </w:rPr>
              <w:t>АО «Выборгтеплоэнерго»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188810, г. Выборг, ул. Сухова, д. 2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ИНН/КПП 4704062064/470401001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ОГРН 1054700176893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р/с 40702810055390000440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Северо-Западный Банк ПАО Сбербанк г. Санкт-Петербург БИК 044030653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к/с 30101810500000000653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ОКПО 75115131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ОКОГУ 4914 ОКАТО 41417000000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ОКФС/ОКОПФ 14/47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ОКВЭД 40.30.14; 40.10.14; 40.10.2; 40.10.44;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 xml:space="preserve">40.10.5; 40.30.2; 40.30.3; 40.30.4; 40.30.5; </w:t>
            </w:r>
          </w:p>
          <w:p w:rsidR="00CC33D1" w:rsidRPr="005F11A1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Тел. 8 (81378) 214-83; 207-07; факс 259-27; 241-11</w:t>
            </w:r>
          </w:p>
          <w:p w:rsidR="00CC33D1" w:rsidRPr="005B43DC" w:rsidRDefault="00CC33D1" w:rsidP="00B7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F11A1">
              <w:rPr>
                <w:rFonts w:ascii="Times New Roman" w:hAnsi="Times New Roman"/>
                <w:lang w:val="en-US"/>
              </w:rPr>
              <w:t>E</w:t>
            </w:r>
            <w:r w:rsidRPr="005B43DC">
              <w:rPr>
                <w:rFonts w:ascii="Times New Roman" w:hAnsi="Times New Roman"/>
                <w:lang w:val="en-US"/>
              </w:rPr>
              <w:t>-</w:t>
            </w:r>
            <w:r w:rsidRPr="005F11A1">
              <w:rPr>
                <w:rFonts w:ascii="Times New Roman" w:hAnsi="Times New Roman"/>
                <w:lang w:val="en-US"/>
              </w:rPr>
              <w:t>mail</w:t>
            </w:r>
            <w:r w:rsidRPr="005B43DC">
              <w:rPr>
                <w:rFonts w:ascii="Times New Roman" w:hAnsi="Times New Roman"/>
                <w:lang w:val="en-US"/>
              </w:rPr>
              <w:t xml:space="preserve">: </w:t>
            </w:r>
            <w:r w:rsidRPr="005F11A1">
              <w:rPr>
                <w:rFonts w:ascii="Times New Roman" w:hAnsi="Times New Roman"/>
                <w:lang w:val="en-US"/>
              </w:rPr>
              <w:t>wpts</w:t>
            </w:r>
            <w:r w:rsidRPr="005B43DC">
              <w:rPr>
                <w:rFonts w:ascii="Times New Roman" w:hAnsi="Times New Roman"/>
                <w:lang w:val="en-US"/>
              </w:rPr>
              <w:t>@</w:t>
            </w:r>
            <w:r w:rsidRPr="005F11A1">
              <w:rPr>
                <w:rFonts w:ascii="Times New Roman" w:hAnsi="Times New Roman"/>
                <w:lang w:val="en-US"/>
              </w:rPr>
              <w:t>vbg</w:t>
            </w:r>
            <w:r w:rsidRPr="005B43DC">
              <w:rPr>
                <w:rFonts w:ascii="Times New Roman" w:hAnsi="Times New Roman"/>
                <w:lang w:val="en-US"/>
              </w:rPr>
              <w:t>.</w:t>
            </w:r>
            <w:r w:rsidRPr="005F11A1">
              <w:rPr>
                <w:rFonts w:ascii="Times New Roman" w:hAnsi="Times New Roman"/>
                <w:lang w:val="en-US"/>
              </w:rPr>
              <w:t>ru</w:t>
            </w:r>
          </w:p>
        </w:tc>
      </w:tr>
    </w:tbl>
    <w:p w:rsidR="00CC33D1" w:rsidRPr="005B43DC" w:rsidRDefault="00CC33D1" w:rsidP="00CC33D1">
      <w:pPr>
        <w:pStyle w:val="p47"/>
        <w:spacing w:before="0" w:beforeAutospacing="0" w:after="0" w:afterAutospacing="0"/>
        <w:jc w:val="center"/>
        <w:rPr>
          <w:b/>
          <w:sz w:val="12"/>
          <w:szCs w:val="12"/>
          <w:lang w:val="en-US"/>
        </w:rPr>
      </w:pPr>
    </w:p>
    <w:p w:rsidR="00CC33D1" w:rsidRPr="005F11A1" w:rsidRDefault="00CC33D1" w:rsidP="00B87A3A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 w:rsidRPr="005F11A1">
        <w:rPr>
          <w:rFonts w:ascii="Times New Roman" w:hAnsi="Times New Roman"/>
          <w:b/>
          <w:spacing w:val="-2"/>
          <w:sz w:val="21"/>
          <w:szCs w:val="21"/>
        </w:rPr>
        <w:t>Генеральный директор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>Генеральный директор</w:t>
      </w:r>
    </w:p>
    <w:p w:rsidR="00CC33D1" w:rsidRDefault="00CC33D1" w:rsidP="00B87A3A">
      <w:pPr>
        <w:spacing w:before="240"/>
        <w:ind w:right="-284"/>
        <w:rPr>
          <w:rFonts w:ascii="Times New Roman" w:hAnsi="Times New Roman"/>
          <w:b/>
          <w:spacing w:val="-2"/>
          <w:sz w:val="24"/>
          <w:szCs w:val="24"/>
        </w:rPr>
      </w:pPr>
      <w:proofErr w:type="spellStart"/>
      <w:r w:rsidRPr="00501F40">
        <w:rPr>
          <w:rFonts w:ascii="Times New Roman" w:hAnsi="Times New Roman"/>
          <w:spacing w:val="-2"/>
          <w:sz w:val="21"/>
          <w:szCs w:val="21"/>
        </w:rPr>
        <w:t>М.</w:t>
      </w:r>
      <w:proofErr w:type="gramStart"/>
      <w:r w:rsidRPr="00501F40">
        <w:rPr>
          <w:rFonts w:ascii="Times New Roman" w:hAnsi="Times New Roman"/>
          <w:spacing w:val="-2"/>
          <w:sz w:val="21"/>
          <w:szCs w:val="21"/>
        </w:rPr>
        <w:t>п</w:t>
      </w:r>
      <w:proofErr w:type="spellEnd"/>
      <w:proofErr w:type="gramEnd"/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 xml:space="preserve"> /А.Н. Матвеев/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proofErr w:type="spellStart"/>
      <w:r w:rsidRPr="00501F40">
        <w:rPr>
          <w:rFonts w:ascii="Times New Roman" w:hAnsi="Times New Roman"/>
          <w:spacing w:val="-2"/>
          <w:sz w:val="21"/>
          <w:szCs w:val="21"/>
        </w:rPr>
        <w:t>М.п</w:t>
      </w:r>
      <w:proofErr w:type="spellEnd"/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____________________</w:t>
      </w:r>
      <w:r w:rsidRPr="005F11A1">
        <w:rPr>
          <w:rFonts w:ascii="Times New Roman" w:hAnsi="Times New Roman"/>
          <w:b/>
          <w:spacing w:val="-2"/>
          <w:sz w:val="24"/>
          <w:szCs w:val="24"/>
        </w:rPr>
        <w:t>/А.В. Кривонос/</w:t>
      </w: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</w:p>
    <w:p w:rsidR="00B87A3A" w:rsidRDefault="00B87A3A" w:rsidP="00501F40">
      <w:pPr>
        <w:ind w:right="-284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lastRenderedPageBreak/>
        <w:t>Приложение № 1 к договору № 35-21-ЕП от 28.04.2021 г.</w:t>
      </w:r>
      <w:bookmarkStart w:id="0" w:name="_GoBack"/>
      <w:bookmarkEnd w:id="0"/>
    </w:p>
    <w:p w:rsidR="00B87A3A" w:rsidRDefault="00B87A3A" w:rsidP="00B87A3A">
      <w:pPr>
        <w:spacing w:line="360" w:lineRule="auto"/>
        <w:jc w:val="center"/>
      </w:pPr>
      <w:r w:rsidRPr="005F2AAA">
        <w:rPr>
          <w:rFonts w:ascii="Times New Roman" w:hAnsi="Times New Roman"/>
          <w:b/>
          <w:sz w:val="24"/>
          <w:lang w:eastAsia="en-US"/>
        </w:rPr>
        <w:t>Техническое задание</w:t>
      </w:r>
    </w:p>
    <w:tbl>
      <w:tblPr>
        <w:tblpPr w:leftFromText="180" w:rightFromText="180" w:vertAnchor="text" w:horzAnchor="margin" w:tblpX="-749" w:tblpY="159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192"/>
        <w:gridCol w:w="8534"/>
      </w:tblGrid>
      <w:tr w:rsidR="00B87A3A" w:rsidRPr="005F2AAA" w:rsidTr="002B2A31">
        <w:tc>
          <w:tcPr>
            <w:tcW w:w="617" w:type="dxa"/>
          </w:tcPr>
          <w:p w:rsidR="00B87A3A" w:rsidRPr="001C2FA0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2FA0">
              <w:rPr>
                <w:rFonts w:ascii="Times New Roman" w:hAnsi="Times New Roman"/>
              </w:rPr>
              <w:t>1</w:t>
            </w:r>
          </w:p>
        </w:tc>
        <w:tc>
          <w:tcPr>
            <w:tcW w:w="1192" w:type="dxa"/>
          </w:tcPr>
          <w:p w:rsidR="00B87A3A" w:rsidRPr="0008253B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253B">
              <w:rPr>
                <w:rFonts w:ascii="Times New Roman" w:hAnsi="Times New Roman"/>
                <w:sz w:val="20"/>
                <w:szCs w:val="20"/>
              </w:rPr>
              <w:t xml:space="preserve">Состав работ и основные требования </w:t>
            </w:r>
          </w:p>
        </w:tc>
        <w:tc>
          <w:tcPr>
            <w:tcW w:w="8534" w:type="dxa"/>
          </w:tcPr>
          <w:p w:rsidR="00B87A3A" w:rsidRPr="001C2FA0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B87A3A" w:rsidRPr="001C2FA0" w:rsidRDefault="00B87A3A" w:rsidP="002B2A31">
            <w:r w:rsidRPr="006573B8">
              <w:rPr>
                <w:rFonts w:ascii="Times New Roman" w:hAnsi="Times New Roman"/>
                <w:b/>
                <w:sz w:val="24"/>
                <w:szCs w:val="24"/>
              </w:rPr>
              <w:t>Выполнение работ по</w:t>
            </w:r>
            <w:r w:rsidRPr="006573B8">
              <w:rPr>
                <w:b/>
                <w:sz w:val="24"/>
                <w:szCs w:val="24"/>
              </w:rPr>
              <w:t xml:space="preserve"> </w:t>
            </w:r>
            <w:r w:rsidRPr="006573B8">
              <w:rPr>
                <w:rFonts w:ascii="Times New Roman" w:hAnsi="Times New Roman"/>
                <w:b/>
                <w:sz w:val="24"/>
                <w:szCs w:val="24"/>
              </w:rPr>
              <w:t xml:space="preserve">монтажу, пуско-наладке и сдаче в эксплуатацию коммерческого узла учёта тепловой энергии на источнике теплоснабжения </w:t>
            </w:r>
          </w:p>
        </w:tc>
      </w:tr>
      <w:tr w:rsidR="00B87A3A" w:rsidRPr="005F2AAA" w:rsidTr="002B2A31">
        <w:tc>
          <w:tcPr>
            <w:tcW w:w="617" w:type="dxa"/>
          </w:tcPr>
          <w:p w:rsidR="00B87A3A" w:rsidRPr="001C2FA0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2FA0">
              <w:rPr>
                <w:rFonts w:ascii="Times New Roman" w:hAnsi="Times New Roman"/>
              </w:rPr>
              <w:t>2</w:t>
            </w:r>
          </w:p>
        </w:tc>
        <w:tc>
          <w:tcPr>
            <w:tcW w:w="1192" w:type="dxa"/>
          </w:tcPr>
          <w:p w:rsidR="00B87A3A" w:rsidRPr="0008253B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253B">
              <w:rPr>
                <w:rFonts w:ascii="Times New Roman" w:hAnsi="Times New Roman"/>
                <w:sz w:val="20"/>
                <w:szCs w:val="20"/>
              </w:rPr>
              <w:t>Местонахождение объектов</w:t>
            </w:r>
          </w:p>
        </w:tc>
        <w:tc>
          <w:tcPr>
            <w:tcW w:w="8534" w:type="dxa"/>
          </w:tcPr>
          <w:p w:rsidR="00B87A3A" w:rsidRPr="001C2FA0" w:rsidRDefault="00B87A3A" w:rsidP="002B2A31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C2FA0">
              <w:rPr>
                <w:rFonts w:ascii="Times New Roman" w:hAnsi="Times New Roman"/>
              </w:rPr>
              <w:t xml:space="preserve">Угольная котельная по адресу: </w:t>
            </w:r>
          </w:p>
          <w:p w:rsidR="00B87A3A" w:rsidRPr="001C2FA0" w:rsidRDefault="00B87A3A" w:rsidP="002B2A31">
            <w:pPr>
              <w:tabs>
                <w:tab w:val="left" w:pos="709"/>
              </w:tabs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1C2FA0">
              <w:rPr>
                <w:rFonts w:ascii="Times New Roman" w:hAnsi="Times New Roman"/>
              </w:rPr>
              <w:t xml:space="preserve">Ленинградская область Выборгский район поселок </w:t>
            </w:r>
            <w:r>
              <w:rPr>
                <w:rFonts w:ascii="Times New Roman" w:hAnsi="Times New Roman"/>
              </w:rPr>
              <w:t xml:space="preserve">Селезнево </w:t>
            </w:r>
            <w:r w:rsidRPr="001C2FA0">
              <w:rPr>
                <w:rFonts w:ascii="Times New Roman" w:hAnsi="Times New Roman"/>
              </w:rPr>
              <w:t xml:space="preserve"> </w:t>
            </w:r>
          </w:p>
        </w:tc>
      </w:tr>
      <w:tr w:rsidR="00B87A3A" w:rsidRPr="005F2AAA" w:rsidTr="002B2A31">
        <w:tc>
          <w:tcPr>
            <w:tcW w:w="617" w:type="dxa"/>
            <w:tcBorders>
              <w:bottom w:val="single" w:sz="4" w:space="0" w:color="auto"/>
            </w:tcBorders>
          </w:tcPr>
          <w:p w:rsidR="00B87A3A" w:rsidRPr="005F2AAA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AA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:rsidR="00B87A3A" w:rsidRPr="0008253B" w:rsidRDefault="00B87A3A" w:rsidP="002B2A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253B">
              <w:rPr>
                <w:rFonts w:ascii="Times New Roman" w:hAnsi="Times New Roman"/>
                <w:sz w:val="20"/>
                <w:szCs w:val="20"/>
              </w:rPr>
              <w:t>Объемы работ</w:t>
            </w:r>
          </w:p>
        </w:tc>
        <w:tc>
          <w:tcPr>
            <w:tcW w:w="8534" w:type="dxa"/>
            <w:tcBorders>
              <w:bottom w:val="single" w:sz="4" w:space="0" w:color="auto"/>
            </w:tcBorders>
          </w:tcPr>
          <w:tbl>
            <w:tblPr>
              <w:tblW w:w="8140" w:type="dxa"/>
              <w:tblLayout w:type="fixed"/>
              <w:tblLook w:val="04A0" w:firstRow="1" w:lastRow="0" w:firstColumn="1" w:lastColumn="0" w:noHBand="0" w:noVBand="1"/>
            </w:tblPr>
            <w:tblGrid>
              <w:gridCol w:w="512"/>
              <w:gridCol w:w="6210"/>
              <w:gridCol w:w="1418"/>
            </w:tblGrid>
            <w:tr w:rsidR="00B87A3A" w:rsidRPr="001C2FA0" w:rsidTr="002B2A31">
              <w:trPr>
                <w:trHeight w:val="253"/>
              </w:trPr>
              <w:tc>
                <w:tcPr>
                  <w:tcW w:w="5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proofErr w:type="spell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пп</w:t>
                  </w:r>
                  <w:proofErr w:type="spellEnd"/>
                </w:p>
              </w:tc>
              <w:tc>
                <w:tcPr>
                  <w:tcW w:w="62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работ и затрат, единица измерения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Кол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-</w:t>
                  </w: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во</w:t>
                  </w:r>
                </w:p>
              </w:tc>
            </w:tr>
            <w:tr w:rsidR="00B87A3A" w:rsidRPr="001C2FA0" w:rsidTr="002B2A31">
              <w:trPr>
                <w:trHeight w:val="253"/>
              </w:trPr>
              <w:tc>
                <w:tcPr>
                  <w:tcW w:w="5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2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B87A3A" w:rsidRPr="001C2FA0" w:rsidTr="002B2A31">
              <w:trPr>
                <w:trHeight w:val="253"/>
              </w:trPr>
              <w:tc>
                <w:tcPr>
                  <w:tcW w:w="5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2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Раздел 1. Демонтажные работы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Демонтаж. Ротаметр, счетчик, преобразователь, устанавливаемые на фланцевых соединениях, диаметр условного прохода: до 150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Демонтаж. Ротаметр, счетчик, преобразователь, устанавливаемые на фланцевых соединениях, диаметр условного прохода: до 50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Демонтаж трубопроводов отопления и водоснабжения из стальных электросварных труб диаметром 200 мм</w:t>
                  </w:r>
                </w:p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(100 м трубопровода)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0,02</w:t>
                  </w:r>
                </w:p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2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Разборка трубопроводов из </w:t>
                  </w:r>
                  <w:proofErr w:type="spell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водогазопроводных</w:t>
                  </w:r>
                  <w:proofErr w:type="spell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труб в зданиях и сооружениях: на сварке диаметром до 100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 трубопровода)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0,01</w:t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1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Раздел 2. Трубопроводная арматура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Монтаж опорных конструкций: для крепления трубопроводов внутри зданий и сооружений массой до 0,1 т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т конструкций)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0.0242</w:t>
                  </w:r>
                  <w:r w:rsidRPr="00E952E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24.20/1000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Установка вентилей, задвижек, затворов, клапанов обратных, кранов проходных на трубопроводах из стальных труб диаметром: до 200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Установка фланцевых соединений на стальных трубопроводах диаметром: 200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соединение)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Установка фильтров диаметром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: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150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 фильтров)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0,2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Прокладка трубопроводов отопления и водоснабжения из стальных электросварных труб диаметром: 200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 трубопровода)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0,0344</w:t>
                  </w:r>
                  <w:r w:rsidRPr="00E952E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3,44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Прокладка трубопроводов отопления и водоснабжения из стальных электросварных труб диаметром: 80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 трубопровода)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0,01179</w:t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1.179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Бобышки, штуцеры на условное давление: до 10 МПа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0,1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1</w:t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2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Установка вентилей и клапанов обратных муфтовых диаметром: до 20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Гидравлическое испытание трубопроводов систем отопления, водопровода и горячего водоснабжения диаметром: до 200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 трубопровода)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0,0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344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3,44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Прокладка трубопроводов отопления и водоснабжения из стальных электросварных труб диаметром: 100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 трубопровода)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B30876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0.01179</w:t>
                  </w:r>
                </w:p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1,179 / 100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15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Огрунтовка</w:t>
                  </w:r>
                  <w:proofErr w:type="spell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металлических поверхностей за один раз: грунтовкой ГФ-021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окрашиваемой поверхности)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0.04245</w:t>
                  </w:r>
                  <w:r w:rsidRPr="00B30876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4,245/ 100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Окраска металлических </w:t>
                  </w:r>
                  <w:proofErr w:type="spell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огрунтованных</w:t>
                  </w:r>
                  <w:proofErr w:type="spell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поверхностей: эмалью ПФ-115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окрашиваемой поверхности)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0.04245</w:t>
                  </w:r>
                  <w:r w:rsidRPr="00B30876">
                    <w:rPr>
                      <w:rFonts w:ascii="Times New Roman" w:hAnsi="Times New Roman"/>
                      <w:bCs/>
                      <w:i/>
                      <w:iCs/>
                      <w:sz w:val="20"/>
                      <w:szCs w:val="20"/>
                    </w:rPr>
                    <w:br/>
                    <w:t>4,245/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Изоляция трубопроводов цилиндрами и полуцилиндрами из минеральной ваты на 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синтетическом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связующем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м3 изоляции)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0.0469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Раздел 3. Электромонтажные работы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Шкаф (пульт) управления навесной, высота, ширина и глубина: до 600х600х350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Прибор или аппарат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Розетка штепсельная: </w:t>
                  </w:r>
                  <w:proofErr w:type="spell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неутопленного</w:t>
                  </w:r>
                  <w:proofErr w:type="spell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типа при открытой проводке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0,01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1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Прибор измерения и защиты, количество подключаемых концов: до 2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Короба пластмассовые: шириной до 40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0,015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1,5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Провод в лотках, сечением: до 6 мм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0,1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10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Разводка по устройствам и подключение жил кабелей или проводов сечением: до 10 мм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жил)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0,3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Заземлитель горизонтальный из стали: полосовой сечением 160 мм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0,18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Заземлитель вертикальный из круглой стали диаметром: 12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Профиль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 перфорированный монтажный длиной 2 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0,15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5*3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Провод в лотках, сечением: до 6 мм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1,2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120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Рукав металлический наружным диаметром: до 48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0,75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75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2,5 мм</w:t>
                  </w:r>
                  <w:proofErr w:type="gram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proofErr w:type="gram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м)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75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</w:r>
                  <w: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75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 xml:space="preserve">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Раздел 4. Комплект теплосчетчика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Установка термометров в оправе прямых и угловых  </w:t>
                  </w:r>
                </w:p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(1 </w:t>
                  </w:r>
                  <w:proofErr w:type="spellStart"/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компл</w:t>
                  </w:r>
                  <w:proofErr w:type="spellEnd"/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Бобышки, штуцеры на условное давление: до 10 МПа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0,03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3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Прибор, устанавливаемый на резьбовых соединениях, масса: до 1,5кг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 xml:space="preserve">Ротаметр, счетчик, преобразователь, устанавливаемые на фланцевых соединениях, диаметр условного прохода: до 150 мм (расходомер </w:t>
                  </w:r>
                  <w:proofErr w:type="spellStart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Ду</w:t>
                  </w:r>
                  <w:proofErr w:type="spellEnd"/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=150мм)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Добавлять на каждый последующий стык свыше одного, диаметр трубопровода: 200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стык)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Ротаметр, счетчик, преобразователь, устанавливаемые на фланцевых соединениях, диаметр условного прохода: до 50 мм (расходомер)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Добавлять на каждый последующий стык свыше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одного, диаметр трубопровода: 8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0 мм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стык)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38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Приборы, устанавливаемые на металлоконструкциях, щитах и пультах, масса: до 5 кг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Раздел 5. Средства контроля параметров теплоносителя</w:t>
                  </w:r>
                </w:p>
              </w:tc>
            </w:tr>
            <w:tr w:rsidR="00B87A3A" w:rsidRPr="001C2FA0" w:rsidTr="002B2A31">
              <w:trPr>
                <w:cantSplit/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Установка манометров с трехходовым краном  </w:t>
                  </w:r>
                </w:p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(1компл.)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Установка термометров в оправе прямых и угловых </w:t>
                  </w:r>
                </w:p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( 1компл.)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E952E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t>Бобышки, штуцеры на условное давление: до 10 МПа</w:t>
                  </w:r>
                  <w:r w:rsidRPr="00E952E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(100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0,03</w:t>
                  </w:r>
                  <w:r w:rsidRPr="001C2FA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br/>
                    <w:t>3 / 100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Раздел 8. Пусконаладочные работы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 xml:space="preserve">Измерение сопротивления изоляции </w:t>
                  </w:r>
                  <w:proofErr w:type="spellStart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мегаомметром</w:t>
                  </w:r>
                  <w:proofErr w:type="spellEnd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 xml:space="preserve">: кабельных и других линий напряжением до 1 </w:t>
                  </w:r>
                  <w:proofErr w:type="spellStart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кВ</w:t>
                  </w:r>
                  <w:proofErr w:type="spellEnd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 xml:space="preserve">, предназначенных для передачи электроэнергии к распределительным устройствам, щитам, шкафам, коммутационным аппаратам и </w:t>
                  </w:r>
                  <w:proofErr w:type="spellStart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электропотребителям</w:t>
                  </w:r>
                  <w:proofErr w:type="spellEnd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линия)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 xml:space="preserve">Выключатель однополюсный напряжением до 1 </w:t>
                  </w:r>
                  <w:proofErr w:type="spellStart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кВ</w:t>
                  </w:r>
                  <w:proofErr w:type="spellEnd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: с устройством защитного отключения</w:t>
                  </w: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шт.)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Автоматизированная система управления I категории технической сложности с количеством каналов (</w:t>
                  </w:r>
                  <w:proofErr w:type="spellStart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Кобщ</w:t>
                  </w:r>
                  <w:proofErr w:type="spellEnd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): 2</w:t>
                  </w: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система)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Автоматизированная система управления I категории технической сложности с количеством каналов (</w:t>
                  </w:r>
                  <w:proofErr w:type="spellStart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Кобщ</w:t>
                  </w:r>
                  <w:proofErr w:type="spellEnd"/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t>): за каждый канал свыше 2 до 9 добавлять к расценке 02-01-001-01</w:t>
                  </w:r>
                  <w:r w:rsidRPr="001C2FA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(1 канал)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7A3A" w:rsidRPr="00B30876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3087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Узел учета тепловой энергии (УУТЭ) без диспетчеризации 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87A3A" w:rsidRPr="001C2FA0" w:rsidTr="002B2A31">
              <w:trPr>
                <w:trHeight w:val="20"/>
              </w:trPr>
              <w:tc>
                <w:tcPr>
                  <w:tcW w:w="5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2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(1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компл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  <w:r w:rsidRPr="00B30876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87A3A" w:rsidRPr="001C2FA0" w:rsidRDefault="00B87A3A" w:rsidP="002B2A31">
                  <w:pPr>
                    <w:framePr w:hSpace="180" w:wrap="around" w:vAnchor="text" w:hAnchor="margin" w:x="-749" w:y="159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B87A3A" w:rsidRPr="005F2AAA" w:rsidRDefault="00B87A3A" w:rsidP="002B2A31">
            <w:pPr>
              <w:pStyle w:val="Times12"/>
              <w:ind w:left="175" w:firstLine="0"/>
            </w:pPr>
          </w:p>
        </w:tc>
      </w:tr>
    </w:tbl>
    <w:p w:rsidR="00B87A3A" w:rsidRDefault="00B87A3A" w:rsidP="00B87A3A"/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4962"/>
      </w:tblGrid>
      <w:tr w:rsidR="00B87A3A" w:rsidRPr="00B87A3A" w:rsidTr="002B2A31">
        <w:trPr>
          <w:cantSplit/>
          <w:jc w:val="center"/>
        </w:trPr>
        <w:tc>
          <w:tcPr>
            <w:tcW w:w="5098" w:type="dxa"/>
          </w:tcPr>
          <w:p w:rsidR="00B87A3A" w:rsidRPr="005F11A1" w:rsidRDefault="00B87A3A" w:rsidP="002B2A31">
            <w:pPr>
              <w:spacing w:after="0"/>
              <w:ind w:left="62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Подрядчик</w:t>
            </w:r>
            <w:r w:rsidRPr="005F11A1">
              <w:rPr>
                <w:rFonts w:ascii="Times New Roman" w:hAnsi="Times New Roman"/>
                <w:b/>
              </w:rPr>
              <w:t xml:space="preserve">: </w:t>
            </w:r>
          </w:p>
          <w:p w:rsidR="00B87A3A" w:rsidRPr="005F11A1" w:rsidRDefault="00B87A3A" w:rsidP="002B2A31">
            <w:pPr>
              <w:spacing w:after="0"/>
              <w:ind w:left="62" w:right="-1"/>
              <w:rPr>
                <w:rFonts w:ascii="Times New Roman" w:hAnsi="Times New Roman"/>
                <w:b/>
              </w:rPr>
            </w:pPr>
            <w:r w:rsidRPr="005F11A1">
              <w:rPr>
                <w:rFonts w:ascii="Times New Roman" w:hAnsi="Times New Roman"/>
                <w:b/>
              </w:rPr>
              <w:t>ООО «</w:t>
            </w:r>
            <w:proofErr w:type="spellStart"/>
            <w:r w:rsidRPr="005F11A1">
              <w:rPr>
                <w:rFonts w:ascii="Times New Roman" w:hAnsi="Times New Roman"/>
                <w:b/>
              </w:rPr>
              <w:t>ТЭи</w:t>
            </w:r>
            <w:proofErr w:type="spellEnd"/>
            <w:r w:rsidRPr="005F11A1">
              <w:rPr>
                <w:rFonts w:ascii="Times New Roman" w:hAnsi="Times New Roman"/>
                <w:b/>
              </w:rPr>
              <w:t>»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188800, ЛО, г. Выборг, ул. Мира, д. 10а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ИНН 470 405 55 64 КПП 470 401 001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ОГРН 104 470 087 3227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proofErr w:type="gramStart"/>
            <w:r w:rsidRPr="005F11A1">
              <w:rPr>
                <w:rFonts w:ascii="Times New Roman" w:hAnsi="Times New Roman"/>
              </w:rPr>
              <w:t>р</w:t>
            </w:r>
            <w:proofErr w:type="gramEnd"/>
            <w:r w:rsidRPr="005F11A1">
              <w:rPr>
                <w:rFonts w:ascii="Times New Roman" w:hAnsi="Times New Roman"/>
              </w:rPr>
              <w:t>/с 407 02 810 885 000 000 303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Ф. ОПЕРУ Банка ВТБ (ПАО) в Санкт-Петербурге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БИК 044 030 704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к/с 301 01 810 200 000 000 704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ОКВЭД 45.33, 45.34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ОКПО 706 39 175</w:t>
            </w:r>
          </w:p>
          <w:p w:rsidR="00B87A3A" w:rsidRPr="005F11A1" w:rsidRDefault="00B87A3A" w:rsidP="002B2A3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Тел/факс 8(81378) 2-38-15</w:t>
            </w:r>
          </w:p>
          <w:p w:rsidR="00B87A3A" w:rsidRPr="005F11A1" w:rsidRDefault="00B87A3A" w:rsidP="002B2A31">
            <w:pPr>
              <w:spacing w:after="0"/>
              <w:ind w:left="62" w:right="-1"/>
              <w:rPr>
                <w:rFonts w:ascii="Times New Roman" w:hAnsi="Times New Roman"/>
              </w:rPr>
            </w:pPr>
            <w:hyperlink r:id="rId7" w:history="1">
              <w:r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tei</w:t>
              </w:r>
              <w:r w:rsidRPr="005F11A1">
                <w:rPr>
                  <w:rFonts w:ascii="Times New Roman" w:hAnsi="Times New Roman"/>
                  <w:color w:val="0000FF"/>
                  <w:u w:val="single"/>
                </w:rPr>
                <w:t>_</w:t>
              </w:r>
              <w:r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vbg</w:t>
              </w:r>
              <w:r w:rsidRPr="005F11A1">
                <w:rPr>
                  <w:rFonts w:ascii="Times New Roman" w:hAnsi="Times New Roman"/>
                  <w:color w:val="0000FF"/>
                  <w:u w:val="single"/>
                </w:rPr>
                <w:t>@</w:t>
              </w:r>
              <w:r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mail</w:t>
              </w:r>
              <w:r w:rsidRPr="005F11A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5F11A1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A3A" w:rsidRPr="005F11A1" w:rsidRDefault="00B87A3A" w:rsidP="002B2A31">
            <w:pPr>
              <w:spacing w:after="0"/>
              <w:ind w:left="62" w:right="-1"/>
              <w:rPr>
                <w:rFonts w:ascii="Times New Roman" w:hAnsi="Times New Roman"/>
                <w:lang w:val="en-US"/>
              </w:rPr>
            </w:pPr>
            <w:r w:rsidRPr="005F11A1">
              <w:rPr>
                <w:rFonts w:ascii="Times New Roman" w:hAnsi="Times New Roman"/>
                <w:lang w:val="en-US"/>
              </w:rPr>
              <w:t>www.teivbg.ru</w:t>
            </w:r>
          </w:p>
        </w:tc>
        <w:tc>
          <w:tcPr>
            <w:tcW w:w="4962" w:type="dxa"/>
          </w:tcPr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F11A1">
              <w:rPr>
                <w:rFonts w:ascii="Times New Roman" w:hAnsi="Times New Roman"/>
                <w:b/>
              </w:rPr>
              <w:t>Заказчик: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F11A1">
              <w:rPr>
                <w:rFonts w:ascii="Times New Roman" w:hAnsi="Times New Roman"/>
                <w:b/>
              </w:rPr>
              <w:t>АО «</w:t>
            </w:r>
            <w:proofErr w:type="spellStart"/>
            <w:r w:rsidRPr="005F11A1"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 w:rsidRPr="005F11A1">
              <w:rPr>
                <w:rFonts w:ascii="Times New Roman" w:hAnsi="Times New Roman"/>
                <w:b/>
              </w:rPr>
              <w:t>»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188810, г. Выборг, ул. Сухова, д. 2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ИНН/КПП 4704062064/470401001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ОГРН 1054700176893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5F11A1">
              <w:rPr>
                <w:rFonts w:ascii="Times New Roman" w:hAnsi="Times New Roman"/>
              </w:rPr>
              <w:t>р</w:t>
            </w:r>
            <w:proofErr w:type="gramEnd"/>
            <w:r w:rsidRPr="005F11A1">
              <w:rPr>
                <w:rFonts w:ascii="Times New Roman" w:hAnsi="Times New Roman"/>
              </w:rPr>
              <w:t>/с 40702810055390000440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Северо-Западный Банк ПАО Сбербанк г. Санкт-Петербург БИК 044030653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>к/с 30101810500000000653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ОКПО 75115131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ОКОГУ 4914 ОКАТО 41417000000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ОКФС/ОКОПФ 14/47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ОКВЭД 40.30.14; 40.10.14; 40.10.2; 40.10.44;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F11A1">
              <w:rPr>
                <w:rFonts w:ascii="Times New Roman" w:hAnsi="Times New Roman"/>
              </w:rPr>
              <w:t xml:space="preserve">40.10.5; 40.30.2; 40.30.3; 40.30.4; 40.30.5; </w:t>
            </w:r>
          </w:p>
          <w:p w:rsidR="00B87A3A" w:rsidRPr="005F11A1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11A1">
              <w:rPr>
                <w:rFonts w:ascii="Times New Roman" w:hAnsi="Times New Roman"/>
              </w:rPr>
              <w:t>Тел. 8 (81378) 214-83; 207-07; факс 259-27; 241-11</w:t>
            </w:r>
          </w:p>
          <w:p w:rsidR="00B87A3A" w:rsidRPr="005B43DC" w:rsidRDefault="00B87A3A" w:rsidP="002B2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F11A1">
              <w:rPr>
                <w:rFonts w:ascii="Times New Roman" w:hAnsi="Times New Roman"/>
                <w:lang w:val="en-US"/>
              </w:rPr>
              <w:t>E</w:t>
            </w:r>
            <w:r w:rsidRPr="005B43DC">
              <w:rPr>
                <w:rFonts w:ascii="Times New Roman" w:hAnsi="Times New Roman"/>
                <w:lang w:val="en-US"/>
              </w:rPr>
              <w:t>-</w:t>
            </w:r>
            <w:r w:rsidRPr="005F11A1">
              <w:rPr>
                <w:rFonts w:ascii="Times New Roman" w:hAnsi="Times New Roman"/>
                <w:lang w:val="en-US"/>
              </w:rPr>
              <w:t>mail</w:t>
            </w:r>
            <w:r w:rsidRPr="005B43DC">
              <w:rPr>
                <w:rFonts w:ascii="Times New Roman" w:hAnsi="Times New Roman"/>
                <w:lang w:val="en-US"/>
              </w:rPr>
              <w:t xml:space="preserve">: </w:t>
            </w:r>
            <w:r w:rsidRPr="005F11A1">
              <w:rPr>
                <w:rFonts w:ascii="Times New Roman" w:hAnsi="Times New Roman"/>
                <w:lang w:val="en-US"/>
              </w:rPr>
              <w:t>wpts</w:t>
            </w:r>
            <w:r w:rsidRPr="005B43DC">
              <w:rPr>
                <w:rFonts w:ascii="Times New Roman" w:hAnsi="Times New Roman"/>
                <w:lang w:val="en-US"/>
              </w:rPr>
              <w:t>@</w:t>
            </w:r>
            <w:r w:rsidRPr="005F11A1">
              <w:rPr>
                <w:rFonts w:ascii="Times New Roman" w:hAnsi="Times New Roman"/>
                <w:lang w:val="en-US"/>
              </w:rPr>
              <w:t>vbg</w:t>
            </w:r>
            <w:r w:rsidRPr="005B43DC">
              <w:rPr>
                <w:rFonts w:ascii="Times New Roman" w:hAnsi="Times New Roman"/>
                <w:lang w:val="en-US"/>
              </w:rPr>
              <w:t>.</w:t>
            </w:r>
            <w:r w:rsidRPr="005F11A1">
              <w:rPr>
                <w:rFonts w:ascii="Times New Roman" w:hAnsi="Times New Roman"/>
                <w:lang w:val="en-US"/>
              </w:rPr>
              <w:t>ru</w:t>
            </w:r>
          </w:p>
        </w:tc>
      </w:tr>
    </w:tbl>
    <w:p w:rsidR="00B87A3A" w:rsidRPr="005B43DC" w:rsidRDefault="00B87A3A" w:rsidP="00B87A3A">
      <w:pPr>
        <w:pStyle w:val="p47"/>
        <w:spacing w:before="0" w:beforeAutospacing="0" w:after="0" w:afterAutospacing="0"/>
        <w:jc w:val="center"/>
        <w:rPr>
          <w:b/>
          <w:sz w:val="12"/>
          <w:szCs w:val="12"/>
          <w:lang w:val="en-US"/>
        </w:rPr>
      </w:pPr>
    </w:p>
    <w:p w:rsidR="00B87A3A" w:rsidRPr="005F11A1" w:rsidRDefault="00B87A3A" w:rsidP="00B87A3A">
      <w:pPr>
        <w:widowControl w:val="0"/>
        <w:shd w:val="clear" w:color="auto" w:fill="FFFFFF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spacing w:val="-2"/>
          <w:sz w:val="21"/>
          <w:szCs w:val="21"/>
        </w:rPr>
      </w:pPr>
      <w:r w:rsidRPr="005F11A1">
        <w:rPr>
          <w:rFonts w:ascii="Times New Roman" w:hAnsi="Times New Roman"/>
          <w:b/>
          <w:spacing w:val="-2"/>
          <w:sz w:val="21"/>
          <w:szCs w:val="21"/>
        </w:rPr>
        <w:t>Генеральный директор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>Генеральный директор</w:t>
      </w:r>
    </w:p>
    <w:p w:rsidR="00B87A3A" w:rsidRDefault="00B87A3A" w:rsidP="00B87A3A">
      <w:pPr>
        <w:spacing w:before="240"/>
        <w:ind w:right="-284"/>
        <w:rPr>
          <w:rFonts w:ascii="Times New Roman" w:hAnsi="Times New Roman"/>
        </w:rPr>
      </w:pPr>
      <w:proofErr w:type="spellStart"/>
      <w:r w:rsidRPr="00501F40">
        <w:rPr>
          <w:rFonts w:ascii="Times New Roman" w:hAnsi="Times New Roman"/>
          <w:spacing w:val="-2"/>
          <w:sz w:val="21"/>
          <w:szCs w:val="21"/>
        </w:rPr>
        <w:t>М.</w:t>
      </w:r>
      <w:proofErr w:type="gramStart"/>
      <w:r w:rsidRPr="00501F40">
        <w:rPr>
          <w:rFonts w:ascii="Times New Roman" w:hAnsi="Times New Roman"/>
          <w:spacing w:val="-2"/>
          <w:sz w:val="21"/>
          <w:szCs w:val="21"/>
        </w:rPr>
        <w:t>п</w:t>
      </w:r>
      <w:proofErr w:type="spellEnd"/>
      <w:proofErr w:type="gramEnd"/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  <w:t xml:space="preserve"> /А.Н. Матвеев/</w:t>
      </w:r>
      <w:r w:rsidRPr="005F11A1">
        <w:rPr>
          <w:rFonts w:ascii="Times New Roman" w:hAnsi="Times New Roman"/>
          <w:b/>
          <w:spacing w:val="-2"/>
          <w:sz w:val="21"/>
          <w:szCs w:val="21"/>
        </w:rPr>
        <w:tab/>
      </w:r>
      <w:proofErr w:type="spellStart"/>
      <w:r w:rsidRPr="00501F40">
        <w:rPr>
          <w:rFonts w:ascii="Times New Roman" w:hAnsi="Times New Roman"/>
          <w:spacing w:val="-2"/>
          <w:sz w:val="21"/>
          <w:szCs w:val="21"/>
        </w:rPr>
        <w:t>М.п</w:t>
      </w:r>
      <w:proofErr w:type="spellEnd"/>
      <w:r w:rsidRPr="005F11A1">
        <w:rPr>
          <w:rFonts w:ascii="Times New Roman" w:hAnsi="Times New Roman"/>
          <w:b/>
          <w:spacing w:val="-2"/>
          <w:sz w:val="21"/>
          <w:szCs w:val="21"/>
        </w:rPr>
        <w:t>____________________</w:t>
      </w:r>
      <w:r w:rsidRPr="005F11A1">
        <w:rPr>
          <w:rFonts w:ascii="Times New Roman" w:hAnsi="Times New Roman"/>
          <w:b/>
          <w:spacing w:val="-2"/>
          <w:sz w:val="24"/>
          <w:szCs w:val="24"/>
        </w:rPr>
        <w:t>/А.В. Кривонос</w:t>
      </w:r>
    </w:p>
    <w:sectPr w:rsidR="00B87A3A" w:rsidSect="0067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E1F33"/>
    <w:multiLevelType w:val="multilevel"/>
    <w:tmpl w:val="7296690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">
    <w:nsid w:val="2E2D22FB"/>
    <w:multiLevelType w:val="multilevel"/>
    <w:tmpl w:val="432E8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646823C7"/>
    <w:multiLevelType w:val="multilevel"/>
    <w:tmpl w:val="97F8877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33D1"/>
    <w:rsid w:val="00233EB9"/>
    <w:rsid w:val="0035705A"/>
    <w:rsid w:val="0039603C"/>
    <w:rsid w:val="004F1EB0"/>
    <w:rsid w:val="00501F40"/>
    <w:rsid w:val="006758B0"/>
    <w:rsid w:val="006E2357"/>
    <w:rsid w:val="00B87A3A"/>
    <w:rsid w:val="00C06029"/>
    <w:rsid w:val="00CC33D1"/>
    <w:rsid w:val="00E43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D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qFormat/>
    <w:rsid w:val="00CC33D1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styleId="HTML">
    <w:name w:val="HTML Preformatted"/>
    <w:basedOn w:val="a"/>
    <w:link w:val="HTML0"/>
    <w:rsid w:val="00CC3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C33D1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paragraph" w:customStyle="1" w:styleId="p6">
    <w:name w:val="p6"/>
    <w:basedOn w:val="a"/>
    <w:rsid w:val="00CC3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52">
    <w:name w:val="p52"/>
    <w:basedOn w:val="a"/>
    <w:rsid w:val="00CC3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33D1"/>
    <w:pPr>
      <w:ind w:left="720"/>
      <w:contextualSpacing/>
    </w:pPr>
  </w:style>
  <w:style w:type="paragraph" w:customStyle="1" w:styleId="p47">
    <w:name w:val="p47"/>
    <w:basedOn w:val="a"/>
    <w:rsid w:val="00CC33D1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06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2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ei_vbg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i_vbg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Ленина Е.И.</dc:creator>
  <cp:keywords/>
  <dc:description/>
  <cp:lastModifiedBy>Марина Александровна Макарова</cp:lastModifiedBy>
  <cp:revision>9</cp:revision>
  <cp:lastPrinted>2021-04-26T09:54:00Z</cp:lastPrinted>
  <dcterms:created xsi:type="dcterms:W3CDTF">2021-02-15T06:57:00Z</dcterms:created>
  <dcterms:modified xsi:type="dcterms:W3CDTF">2021-04-27T11:50:00Z</dcterms:modified>
</cp:coreProperties>
</file>